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BAFE" w14:textId="77777777" w:rsidR="00037515" w:rsidRDefault="00037515" w:rsidP="00037515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17BE150B" w14:textId="77777777" w:rsidR="00F947CB" w:rsidRDefault="00F947CB" w:rsidP="00F947CB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6063E0B">
        <w:rPr>
          <w:b/>
          <w:bCs/>
          <w:sz w:val="24"/>
          <w:szCs w:val="24"/>
          <w:u w:val="single"/>
        </w:rPr>
        <w:t>PLENVU INSTRUCTIONS:</w:t>
      </w:r>
    </w:p>
    <w:p w14:paraId="723A1272" w14:textId="77777777" w:rsidR="00F947CB" w:rsidRDefault="00F947CB" w:rsidP="00F947CB">
      <w:pPr>
        <w:spacing w:after="0"/>
        <w:jc w:val="center"/>
        <w:rPr>
          <w:b/>
          <w:u w:val="single"/>
        </w:rPr>
      </w:pPr>
    </w:p>
    <w:p w14:paraId="38E29C3F" w14:textId="77777777" w:rsidR="00F947CB" w:rsidRPr="00D06864" w:rsidRDefault="00F947CB" w:rsidP="00F947C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The day before your procedure start drinking clear liquids first thing in the morning.</w:t>
      </w:r>
    </w:p>
    <w:p w14:paraId="6890E80A" w14:textId="77777777" w:rsidR="00F947CB" w:rsidRDefault="00F947CB" w:rsidP="00F947CB">
      <w:pPr>
        <w:spacing w:after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947CB" w14:paraId="630DAE39" w14:textId="77777777" w:rsidTr="3392E24A">
        <w:tc>
          <w:tcPr>
            <w:tcW w:w="4675" w:type="dxa"/>
          </w:tcPr>
          <w:p w14:paraId="1A22A898" w14:textId="77777777" w:rsidR="00F947CB" w:rsidRDefault="00F947CB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 xml:space="preserve">BEFORE </w:t>
            </w:r>
            <w:r w:rsidRPr="00922E62">
              <w:rPr>
                <w:b/>
              </w:rPr>
              <w:t>12PM (noon)</w:t>
            </w:r>
          </w:p>
          <w:p w14:paraId="3EAA8458" w14:textId="77777777" w:rsidR="00F947CB" w:rsidRPr="00922E62" w:rsidRDefault="00F947CB" w:rsidP="00B765C1">
            <w:pPr>
              <w:rPr>
                <w:b/>
              </w:rPr>
            </w:pPr>
          </w:p>
        </w:tc>
        <w:tc>
          <w:tcPr>
            <w:tcW w:w="4675" w:type="dxa"/>
          </w:tcPr>
          <w:p w14:paraId="2EA3F57E" w14:textId="77777777" w:rsidR="00F947CB" w:rsidRPr="00922E62" w:rsidRDefault="00F947CB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>AFTER</w:t>
            </w:r>
            <w:r w:rsidRPr="00922E62">
              <w:rPr>
                <w:b/>
              </w:rPr>
              <w:t xml:space="preserve"> 12PM (noon)</w:t>
            </w:r>
          </w:p>
        </w:tc>
      </w:tr>
      <w:tr w:rsidR="00F947CB" w14:paraId="26ECEF07" w14:textId="77777777" w:rsidTr="3392E24A">
        <w:tc>
          <w:tcPr>
            <w:tcW w:w="4675" w:type="dxa"/>
          </w:tcPr>
          <w:p w14:paraId="1EE1BD8A" w14:textId="3D44F095" w:rsidR="00F947CB" w:rsidRDefault="00F947CB" w:rsidP="00B765C1">
            <w:r>
              <w:t xml:space="preserve">1. At 5:00PM- Pour </w:t>
            </w:r>
            <w:r w:rsidR="6A3A1769">
              <w:t xml:space="preserve">Dose </w:t>
            </w:r>
            <w:r>
              <w:t>one pouch of PLENVU into 16 ounces of cold water and mix until completely dissolved. Drink slowly over 30 minutes.</w:t>
            </w:r>
          </w:p>
          <w:p w14:paraId="55312223" w14:textId="77777777" w:rsidR="00F947CB" w:rsidRDefault="00F947CB" w:rsidP="00B765C1"/>
        </w:tc>
        <w:tc>
          <w:tcPr>
            <w:tcW w:w="4675" w:type="dxa"/>
          </w:tcPr>
          <w:p w14:paraId="58F76BBC" w14:textId="600CD8E3" w:rsidR="00F947CB" w:rsidRDefault="00F947CB" w:rsidP="00B765C1">
            <w:r>
              <w:t xml:space="preserve">1. At 7:00PM- Pour </w:t>
            </w:r>
            <w:r w:rsidR="495AF51F">
              <w:t xml:space="preserve">Dose </w:t>
            </w:r>
            <w:r>
              <w:t>one pouch of PLENVU into 16 ounces of cold water and mix until completely dissolved. Drink slowly over 30 minutes.</w:t>
            </w:r>
          </w:p>
        </w:tc>
      </w:tr>
      <w:tr w:rsidR="00F947CB" w14:paraId="54764A0E" w14:textId="77777777" w:rsidTr="3392E24A">
        <w:tc>
          <w:tcPr>
            <w:tcW w:w="4675" w:type="dxa"/>
          </w:tcPr>
          <w:p w14:paraId="6A9AB050" w14:textId="77777777" w:rsidR="00F947CB" w:rsidRDefault="00F947CB" w:rsidP="00B765C1">
            <w:r>
              <w:t>2. Refill the container with 16 ounces of clear liquid and drink slowly over the next 30 minutes.</w:t>
            </w:r>
          </w:p>
          <w:p w14:paraId="4B6AE5EC" w14:textId="77777777" w:rsidR="00F947CB" w:rsidRDefault="00F947CB" w:rsidP="00B765C1"/>
        </w:tc>
        <w:tc>
          <w:tcPr>
            <w:tcW w:w="4675" w:type="dxa"/>
          </w:tcPr>
          <w:p w14:paraId="5F03680C" w14:textId="77777777" w:rsidR="00F947CB" w:rsidRDefault="00F947CB" w:rsidP="00B765C1">
            <w:r>
              <w:t>2. Refill the container with 16 ounces of clear liquid and drink slowly over the next 30 minutes.</w:t>
            </w:r>
          </w:p>
          <w:p w14:paraId="20BB81FB" w14:textId="77777777" w:rsidR="00F947CB" w:rsidRDefault="00F947CB" w:rsidP="00B765C1"/>
        </w:tc>
      </w:tr>
      <w:tr w:rsidR="00F947CB" w14:paraId="798F6400" w14:textId="77777777" w:rsidTr="3392E24A">
        <w:tc>
          <w:tcPr>
            <w:tcW w:w="4675" w:type="dxa"/>
          </w:tcPr>
          <w:p w14:paraId="5903ED0D" w14:textId="77777777" w:rsidR="00F947CB" w:rsidRDefault="00F947CB" w:rsidP="00B765C1">
            <w:r>
              <w:t>3. Continue drinking clear liquids throughout the evening until the next dose.</w:t>
            </w:r>
          </w:p>
          <w:p w14:paraId="06A9F021" w14:textId="77777777" w:rsidR="00F947CB" w:rsidRDefault="00F947CB" w:rsidP="00B765C1"/>
        </w:tc>
        <w:tc>
          <w:tcPr>
            <w:tcW w:w="4675" w:type="dxa"/>
          </w:tcPr>
          <w:p w14:paraId="406DE4C0" w14:textId="77777777" w:rsidR="00F947CB" w:rsidRDefault="00F947CB" w:rsidP="00B765C1">
            <w:r>
              <w:t>3. Continue drinking clear liquids throughout the evening until the next dose.</w:t>
            </w:r>
          </w:p>
          <w:p w14:paraId="52ED6D85" w14:textId="77777777" w:rsidR="00F947CB" w:rsidRDefault="00F947CB" w:rsidP="00B765C1"/>
        </w:tc>
      </w:tr>
      <w:tr w:rsidR="00F947CB" w14:paraId="0359B061" w14:textId="77777777" w:rsidTr="3392E24A">
        <w:tc>
          <w:tcPr>
            <w:tcW w:w="4675" w:type="dxa"/>
          </w:tcPr>
          <w:p w14:paraId="0CFC484B" w14:textId="6720D662" w:rsidR="00F947CB" w:rsidRDefault="00F947CB" w:rsidP="00B765C1">
            <w:r>
              <w:t xml:space="preserve">4. At 1:00AM- Pour </w:t>
            </w:r>
            <w:r w:rsidR="2C882D04">
              <w:t>Dose 2 (pouches A and B)</w:t>
            </w:r>
            <w:r>
              <w:t xml:space="preserve"> of PLENVU into 16 ounces of cold water and mix until completely dissolved. Drink slowly over 30 minutes.</w:t>
            </w:r>
          </w:p>
          <w:p w14:paraId="456E1520" w14:textId="77777777" w:rsidR="00F947CB" w:rsidRDefault="00F947CB" w:rsidP="00B765C1"/>
        </w:tc>
        <w:tc>
          <w:tcPr>
            <w:tcW w:w="4675" w:type="dxa"/>
          </w:tcPr>
          <w:p w14:paraId="2B2D4917" w14:textId="3411E8E4" w:rsidR="00F947CB" w:rsidRDefault="00F947CB" w:rsidP="00B765C1">
            <w:r>
              <w:t xml:space="preserve">4. At 6:00AM- Pour </w:t>
            </w:r>
            <w:r w:rsidR="7C3ADA1D">
              <w:t xml:space="preserve">Dose 2 (pouches A and B) </w:t>
            </w:r>
            <w:r>
              <w:t>one of PLENVU into 16 ounces of cold water and mix until completely dissolved. Drink slowly over 30 minutes.</w:t>
            </w:r>
          </w:p>
        </w:tc>
      </w:tr>
      <w:tr w:rsidR="00F947CB" w14:paraId="17E2BAE7" w14:textId="77777777" w:rsidTr="3392E24A">
        <w:tc>
          <w:tcPr>
            <w:tcW w:w="4675" w:type="dxa"/>
          </w:tcPr>
          <w:p w14:paraId="22D0357C" w14:textId="77777777" w:rsidR="00F947CB" w:rsidRDefault="00F947CB" w:rsidP="00B765C1">
            <w:r>
              <w:t>5. Refill the container with 16 ounces of clear liquid and drink slowly over the next 30 minutes</w:t>
            </w:r>
          </w:p>
          <w:p w14:paraId="28A08B06" w14:textId="77777777" w:rsidR="00F947CB" w:rsidRDefault="00F947CB" w:rsidP="00B765C1"/>
        </w:tc>
        <w:tc>
          <w:tcPr>
            <w:tcW w:w="4675" w:type="dxa"/>
          </w:tcPr>
          <w:p w14:paraId="320228C4" w14:textId="77777777" w:rsidR="00F947CB" w:rsidRDefault="00F947CB" w:rsidP="00B765C1">
            <w:r>
              <w:t>5. Refill the container with 16 ounces of clear liquid and drink slowly over the next 30 minutes</w:t>
            </w:r>
          </w:p>
        </w:tc>
      </w:tr>
      <w:tr w:rsidR="00F947CB" w14:paraId="3E0E9B9F" w14:textId="77777777" w:rsidTr="3392E24A">
        <w:tc>
          <w:tcPr>
            <w:tcW w:w="4675" w:type="dxa"/>
          </w:tcPr>
          <w:p w14:paraId="7028DF45" w14:textId="77777777" w:rsidR="00F947CB" w:rsidRDefault="00F947CB" w:rsidP="00B765C1">
            <w:r>
              <w:t>6. Continue drinking clear liquids up until 3 hours before arrival time.</w:t>
            </w:r>
          </w:p>
          <w:p w14:paraId="6B0A5279" w14:textId="77777777" w:rsidR="00F947CB" w:rsidRDefault="00F947CB" w:rsidP="00B765C1"/>
        </w:tc>
        <w:tc>
          <w:tcPr>
            <w:tcW w:w="4675" w:type="dxa"/>
          </w:tcPr>
          <w:p w14:paraId="060AE844" w14:textId="77777777" w:rsidR="00F947CB" w:rsidRDefault="00F947CB" w:rsidP="00B765C1">
            <w:r>
              <w:t>6. Continue drinking clear liquids up until 3 hours before arrival time.</w:t>
            </w:r>
          </w:p>
          <w:p w14:paraId="6B7D395D" w14:textId="77777777" w:rsidR="00F947CB" w:rsidRDefault="00F947CB" w:rsidP="00B765C1"/>
        </w:tc>
      </w:tr>
    </w:tbl>
    <w:p w14:paraId="5174FFE6" w14:textId="77777777" w:rsidR="00F947CB" w:rsidRDefault="00F947CB" w:rsidP="00F947CB">
      <w:pPr>
        <w:rPr>
          <w:b/>
        </w:rPr>
      </w:pPr>
    </w:p>
    <w:p w14:paraId="1089EBEE" w14:textId="77777777" w:rsidR="00F947CB" w:rsidRDefault="00F947CB" w:rsidP="00F947CB">
      <w:pPr>
        <w:spacing w:after="0"/>
        <w:jc w:val="center"/>
      </w:pPr>
    </w:p>
    <w:p w14:paraId="162CC6FB" w14:textId="77777777" w:rsidR="00F947CB" w:rsidRPr="0077575C" w:rsidRDefault="00F947CB" w:rsidP="00F947CB">
      <w:pPr>
        <w:spacing w:after="0"/>
        <w:jc w:val="center"/>
        <w:rPr>
          <w:b/>
          <w:u w:val="single"/>
        </w:rPr>
      </w:pPr>
      <w:r w:rsidRPr="0077575C">
        <w:rPr>
          <w:b/>
          <w:u w:val="single"/>
        </w:rPr>
        <w:t>DRINK AS MUCH CLEAR LIQUID AS YOU ARE ABLE TO TOLERATE, ALL DAY!</w:t>
      </w:r>
    </w:p>
    <w:p w14:paraId="4EDA4387" w14:textId="77777777" w:rsidR="00F947CB" w:rsidRPr="00F717E1" w:rsidRDefault="00F947CB" w:rsidP="00F947CB">
      <w:pPr>
        <w:spacing w:after="0"/>
        <w:jc w:val="center"/>
        <w:rPr>
          <w:b/>
        </w:rPr>
      </w:pPr>
      <w:r w:rsidRPr="00F717E1">
        <w:rPr>
          <w:b/>
        </w:rPr>
        <w:t>DRINK. DRINK. DRINK.</w:t>
      </w:r>
    </w:p>
    <w:p w14:paraId="265D82A9" w14:textId="77777777" w:rsidR="00F947CB" w:rsidRDefault="00F947CB" w:rsidP="00F947CB">
      <w:pPr>
        <w:spacing w:after="0"/>
      </w:pPr>
    </w:p>
    <w:p w14:paraId="6C6A6775" w14:textId="77777777" w:rsidR="00F947CB" w:rsidRDefault="00F947CB" w:rsidP="00F947CB">
      <w:pPr>
        <w:spacing w:after="0"/>
        <w:jc w:val="center"/>
      </w:pPr>
      <w:r w:rsidRPr="00803D4B">
        <w:rPr>
          <w:b/>
        </w:rPr>
        <w:t>STOP drinking at least 3 hours prior to arrival time</w:t>
      </w:r>
      <w:r>
        <w:t>.</w:t>
      </w:r>
    </w:p>
    <w:p w14:paraId="490FDA15" w14:textId="77777777" w:rsidR="00F947CB" w:rsidRDefault="00F947CB" w:rsidP="00F947CB">
      <w:pPr>
        <w:spacing w:after="0"/>
      </w:pPr>
    </w:p>
    <w:p w14:paraId="002E24BC" w14:textId="77777777" w:rsidR="00F947CB" w:rsidRDefault="00F947CB" w:rsidP="00F947CB">
      <w:pPr>
        <w:spacing w:after="0"/>
        <w:ind w:left="1440"/>
        <w:rPr>
          <w:b/>
          <w:bCs/>
        </w:rPr>
      </w:pPr>
      <w:r w:rsidRPr="06063E0B">
        <w:rPr>
          <w:b/>
          <w:bCs/>
        </w:rPr>
        <w:t>**Please allow a 5-business day notice for cancellation or there will be a $200 fee.</w:t>
      </w:r>
    </w:p>
    <w:p w14:paraId="41B7D8FB" w14:textId="3A59960A" w:rsidR="008C4EE0" w:rsidRPr="00037515" w:rsidRDefault="008C4EE0" w:rsidP="00F947CB">
      <w:pPr>
        <w:spacing w:after="0"/>
        <w:jc w:val="center"/>
      </w:pPr>
    </w:p>
    <w:sectPr w:rsidR="008C4EE0" w:rsidRPr="00037515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5726" w14:textId="77777777" w:rsidR="00706D9F" w:rsidRDefault="00706D9F" w:rsidP="00A65264">
      <w:pPr>
        <w:spacing w:after="0" w:line="240" w:lineRule="auto"/>
      </w:pPr>
      <w:r>
        <w:separator/>
      </w:r>
    </w:p>
  </w:endnote>
  <w:endnote w:type="continuationSeparator" w:id="0">
    <w:p w14:paraId="67175AA5" w14:textId="77777777" w:rsidR="00706D9F" w:rsidRDefault="00706D9F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5548" w14:textId="77F8F358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4F11BE">
      <w:rPr>
        <w:noProof/>
      </w:rPr>
      <w:t>5/5/2021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E91D" w14:textId="77777777" w:rsidR="00706D9F" w:rsidRDefault="00706D9F" w:rsidP="00A65264">
      <w:pPr>
        <w:spacing w:after="0" w:line="240" w:lineRule="auto"/>
      </w:pPr>
      <w:r>
        <w:separator/>
      </w:r>
    </w:p>
  </w:footnote>
  <w:footnote w:type="continuationSeparator" w:id="0">
    <w:p w14:paraId="771EDF95" w14:textId="77777777" w:rsidR="00706D9F" w:rsidRDefault="00706D9F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3392E24A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CC731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21FF"/>
    <w:multiLevelType w:val="hybridMultilevel"/>
    <w:tmpl w:val="E0CED2E6"/>
    <w:lvl w:ilvl="0" w:tplc="973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B751756"/>
    <w:multiLevelType w:val="hybridMultilevel"/>
    <w:tmpl w:val="E1BA572A"/>
    <w:lvl w:ilvl="0" w:tplc="674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093AED-FDB1-4E4E-A12D-F33E2613E988}"/>
    <w:docVar w:name="dgnword-eventsink" w:val="1961241953488"/>
  </w:docVars>
  <w:rsids>
    <w:rsidRoot w:val="00A65264"/>
    <w:rsid w:val="000141BE"/>
    <w:rsid w:val="00037515"/>
    <w:rsid w:val="00070111"/>
    <w:rsid w:val="000C6C2B"/>
    <w:rsid w:val="000E6783"/>
    <w:rsid w:val="00235BF9"/>
    <w:rsid w:val="002761B2"/>
    <w:rsid w:val="0036794B"/>
    <w:rsid w:val="003A3FD9"/>
    <w:rsid w:val="00460833"/>
    <w:rsid w:val="004F11BE"/>
    <w:rsid w:val="00501D06"/>
    <w:rsid w:val="005A1B91"/>
    <w:rsid w:val="005A6351"/>
    <w:rsid w:val="005B7DAB"/>
    <w:rsid w:val="005D1E64"/>
    <w:rsid w:val="006340FC"/>
    <w:rsid w:val="00660F24"/>
    <w:rsid w:val="00685479"/>
    <w:rsid w:val="006E156C"/>
    <w:rsid w:val="006E6C5F"/>
    <w:rsid w:val="00706D9F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258AA"/>
    <w:rsid w:val="00F947CB"/>
    <w:rsid w:val="00FC2FD3"/>
    <w:rsid w:val="2C882D04"/>
    <w:rsid w:val="3392E24A"/>
    <w:rsid w:val="495AF51F"/>
    <w:rsid w:val="6A3A1769"/>
    <w:rsid w:val="722D2B63"/>
    <w:rsid w:val="7C3AD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6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6" ma:contentTypeDescription="Create a new document." ma:contentTypeScope="" ma:versionID="0303f866b96e7cdd3f9beb7fa2103f1a">
  <xsd:schema xmlns:xsd="http://www.w3.org/2001/XMLSchema" xmlns:xs="http://www.w3.org/2001/XMLSchema" xmlns:p="http://schemas.microsoft.com/office/2006/metadata/properties" xmlns:ns2="65b95df5-7365-49df-9f98-6eab8ccea081" xmlns:ns3="472e7239-b9c1-4bff-9f53-9d8af58f74ab" targetNamespace="http://schemas.microsoft.com/office/2006/metadata/properties" ma:root="true" ma:fieldsID="74ab81aacd71a11faa44f466712afbf9" ns2:_="" ns3:_="">
    <xsd:import namespace="65b95df5-7365-49df-9f98-6eab8ccea081"/>
    <xsd:import namespace="472e7239-b9c1-4bff-9f53-9d8af58f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e7239-b9c1-4bff-9f53-9d8af58f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e7239-b9c1-4bff-9f53-9d8af58f74ab">
      <UserInfo>
        <DisplayName>Ryan Ballard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3C2E0-2B70-43E6-899D-455E7EA1C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472e7239-b9c1-4bff-9f53-9d8af58f7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65b95df5-7365-49df-9f98-6eab8ccea081"/>
    <ds:schemaRef ds:uri="472e7239-b9c1-4bff-9f53-9d8af58f74a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Meredith Butler</cp:lastModifiedBy>
  <cp:revision>2</cp:revision>
  <dcterms:created xsi:type="dcterms:W3CDTF">2021-05-05T14:00:00Z</dcterms:created>
  <dcterms:modified xsi:type="dcterms:W3CDTF">2021-05-05T14:00:00Z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